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B4" w:rsidRDefault="00C105B4" w:rsidP="00C105B4">
      <w:pPr>
        <w:jc w:val="center"/>
        <w:rPr>
          <w:b/>
          <w:sz w:val="28"/>
          <w:szCs w:val="28"/>
        </w:rPr>
      </w:pPr>
      <w:r w:rsidRPr="00C105B4">
        <w:rPr>
          <w:b/>
          <w:sz w:val="28"/>
          <w:szCs w:val="28"/>
        </w:rPr>
        <w:t>Календарно-тематическое планирование</w:t>
      </w:r>
    </w:p>
    <w:p w:rsidR="00C105B4" w:rsidRDefault="00C105B4" w:rsidP="00C105B4">
      <w:pPr>
        <w:rPr>
          <w:sz w:val="28"/>
          <w:szCs w:val="28"/>
        </w:rPr>
      </w:pPr>
    </w:p>
    <w:tbl>
      <w:tblPr>
        <w:tblStyle w:val="a3"/>
        <w:tblW w:w="11341" w:type="dxa"/>
        <w:tblInd w:w="-318" w:type="dxa"/>
        <w:tblLayout w:type="fixed"/>
        <w:tblLook w:val="01E0"/>
      </w:tblPr>
      <w:tblGrid>
        <w:gridCol w:w="568"/>
        <w:gridCol w:w="3544"/>
        <w:gridCol w:w="709"/>
        <w:gridCol w:w="3543"/>
        <w:gridCol w:w="1559"/>
        <w:gridCol w:w="1418"/>
      </w:tblGrid>
      <w:tr w:rsidR="00014FFF" w:rsidRPr="00C105B4" w:rsidTr="00014FFF">
        <w:trPr>
          <w:trHeight w:val="440"/>
        </w:trPr>
        <w:tc>
          <w:tcPr>
            <w:tcW w:w="568" w:type="dxa"/>
            <w:vMerge w:val="restart"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  <w:r w:rsidRPr="00C105B4">
              <w:rPr>
                <w:b/>
              </w:rPr>
              <w:t>№</w:t>
            </w:r>
          </w:p>
          <w:p w:rsidR="00014FFF" w:rsidRPr="00C105B4" w:rsidRDefault="00014FFF" w:rsidP="00C105B4">
            <w:pPr>
              <w:jc w:val="center"/>
              <w:rPr>
                <w:b/>
              </w:rPr>
            </w:pPr>
            <w:proofErr w:type="spellStart"/>
            <w:proofErr w:type="gramStart"/>
            <w:r w:rsidRPr="00C105B4">
              <w:rPr>
                <w:b/>
              </w:rPr>
              <w:t>п</w:t>
            </w:r>
            <w:proofErr w:type="spellEnd"/>
            <w:proofErr w:type="gramEnd"/>
            <w:r w:rsidRPr="00C105B4">
              <w:rPr>
                <w:b/>
              </w:rPr>
              <w:t>/</w:t>
            </w:r>
            <w:proofErr w:type="spellStart"/>
            <w:r w:rsidRPr="00C105B4">
              <w:rPr>
                <w:b/>
              </w:rPr>
              <w:t>п</w:t>
            </w:r>
            <w:proofErr w:type="spellEnd"/>
          </w:p>
        </w:tc>
        <w:tc>
          <w:tcPr>
            <w:tcW w:w="3544" w:type="dxa"/>
            <w:vMerge w:val="restart"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  <w:r w:rsidRPr="00C105B4">
              <w:rPr>
                <w:b/>
              </w:rPr>
              <w:t>Наименование раздела и тем урока</w:t>
            </w:r>
          </w:p>
        </w:tc>
        <w:tc>
          <w:tcPr>
            <w:tcW w:w="709" w:type="dxa"/>
            <w:vMerge w:val="restart"/>
          </w:tcPr>
          <w:p w:rsidR="00014FFF" w:rsidRPr="00C105B4" w:rsidRDefault="00014FFF" w:rsidP="006761DD">
            <w:pPr>
              <w:jc w:val="center"/>
              <w:rPr>
                <w:b/>
              </w:rPr>
            </w:pPr>
            <w:r w:rsidRPr="00C105B4">
              <w:rPr>
                <w:b/>
              </w:rPr>
              <w:t xml:space="preserve">Часы </w:t>
            </w:r>
          </w:p>
        </w:tc>
        <w:tc>
          <w:tcPr>
            <w:tcW w:w="3543" w:type="dxa"/>
            <w:vMerge w:val="restart"/>
          </w:tcPr>
          <w:p w:rsidR="00014FFF" w:rsidRPr="00C105B4" w:rsidRDefault="00014FFF" w:rsidP="00203045">
            <w:pPr>
              <w:jc w:val="center"/>
              <w:rPr>
                <w:b/>
              </w:rPr>
            </w:pPr>
            <w:r w:rsidRPr="00C105B4">
              <w:rPr>
                <w:b/>
              </w:rPr>
              <w:t xml:space="preserve">Практические работы </w:t>
            </w:r>
          </w:p>
        </w:tc>
        <w:tc>
          <w:tcPr>
            <w:tcW w:w="2977" w:type="dxa"/>
            <w:gridSpan w:val="2"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  <w:r w:rsidRPr="00C105B4">
              <w:rPr>
                <w:b/>
              </w:rPr>
              <w:t>Дата проведения</w:t>
            </w:r>
          </w:p>
        </w:tc>
      </w:tr>
      <w:tr w:rsidR="00014FFF" w:rsidRPr="00C105B4" w:rsidTr="00014FFF">
        <w:trPr>
          <w:trHeight w:val="956"/>
        </w:trPr>
        <w:tc>
          <w:tcPr>
            <w:tcW w:w="568" w:type="dxa"/>
            <w:vMerge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</w:p>
        </w:tc>
        <w:tc>
          <w:tcPr>
            <w:tcW w:w="3544" w:type="dxa"/>
            <w:vMerge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</w:p>
        </w:tc>
        <w:tc>
          <w:tcPr>
            <w:tcW w:w="3543" w:type="dxa"/>
            <w:vMerge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  <w:r w:rsidRPr="00C105B4">
              <w:rPr>
                <w:b/>
              </w:rPr>
              <w:t>план</w:t>
            </w:r>
          </w:p>
        </w:tc>
        <w:tc>
          <w:tcPr>
            <w:tcW w:w="1418" w:type="dxa"/>
          </w:tcPr>
          <w:p w:rsidR="00014FFF" w:rsidRPr="00C105B4" w:rsidRDefault="00014FFF" w:rsidP="00C105B4">
            <w:pPr>
              <w:jc w:val="center"/>
              <w:rPr>
                <w:b/>
              </w:rPr>
            </w:pPr>
            <w:r w:rsidRPr="00C105B4">
              <w:rPr>
                <w:b/>
              </w:rPr>
              <w:t>факт</w:t>
            </w: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  <w:r w:rsidRPr="00203045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014FFF" w:rsidRPr="00203045" w:rsidRDefault="00014FFF" w:rsidP="00C105B4">
            <w:pPr>
              <w:rPr>
                <w:b/>
                <w:sz w:val="22"/>
                <w:szCs w:val="22"/>
              </w:rPr>
            </w:pPr>
            <w:r w:rsidRPr="00203045">
              <w:rPr>
                <w:b/>
                <w:sz w:val="22"/>
                <w:szCs w:val="22"/>
              </w:rPr>
              <w:t>Введение.</w:t>
            </w:r>
          </w:p>
          <w:p w:rsidR="00014FFF" w:rsidRPr="00203045" w:rsidRDefault="00014FFF" w:rsidP="00C105B4">
            <w:pPr>
              <w:rPr>
                <w:sz w:val="22"/>
                <w:szCs w:val="22"/>
              </w:rPr>
            </w:pPr>
            <w:r w:rsidRPr="00203045">
              <w:rPr>
                <w:sz w:val="22"/>
                <w:szCs w:val="22"/>
              </w:rPr>
              <w:t>Что изучает География России</w:t>
            </w:r>
          </w:p>
        </w:tc>
        <w:tc>
          <w:tcPr>
            <w:tcW w:w="709" w:type="dxa"/>
          </w:tcPr>
          <w:p w:rsidR="00014FFF" w:rsidRPr="00203045" w:rsidRDefault="00014FFF" w:rsidP="00C105B4">
            <w:pPr>
              <w:rPr>
                <w:b/>
                <w:sz w:val="22"/>
                <w:szCs w:val="22"/>
              </w:rPr>
            </w:pPr>
            <w:r w:rsidRPr="0020304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C10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03.09.</w:t>
            </w:r>
            <w:r w:rsidR="00014FF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203045" w:rsidRDefault="00014FFF" w:rsidP="00C105B4">
            <w:pPr>
              <w:rPr>
                <w:b/>
                <w:sz w:val="22"/>
                <w:szCs w:val="22"/>
              </w:rPr>
            </w:pPr>
            <w:r w:rsidRPr="00203045">
              <w:rPr>
                <w:b/>
                <w:sz w:val="22"/>
                <w:szCs w:val="22"/>
              </w:rPr>
              <w:t xml:space="preserve">Часть </w:t>
            </w:r>
            <w:r w:rsidRPr="00203045">
              <w:rPr>
                <w:b/>
                <w:sz w:val="22"/>
                <w:szCs w:val="22"/>
                <w:lang w:val="en-US"/>
              </w:rPr>
              <w:t>I</w:t>
            </w:r>
            <w:r w:rsidRPr="00203045">
              <w:rPr>
                <w:b/>
                <w:sz w:val="22"/>
                <w:szCs w:val="22"/>
              </w:rPr>
              <w:t>. Россия на карте мира</w:t>
            </w:r>
          </w:p>
        </w:tc>
        <w:tc>
          <w:tcPr>
            <w:tcW w:w="709" w:type="dxa"/>
          </w:tcPr>
          <w:p w:rsidR="00014FFF" w:rsidRPr="00203045" w:rsidRDefault="00014FFF" w:rsidP="00C105B4">
            <w:pPr>
              <w:rPr>
                <w:b/>
                <w:sz w:val="22"/>
                <w:szCs w:val="22"/>
              </w:rPr>
            </w:pPr>
            <w:r w:rsidRPr="0020304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3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Default="00014FFF" w:rsidP="00C105B4">
            <w:pPr>
              <w:rPr>
                <w:sz w:val="22"/>
                <w:szCs w:val="22"/>
              </w:rPr>
            </w:pPr>
          </w:p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B04997" w:rsidRDefault="00014FFF" w:rsidP="00C105B4">
            <w:pPr>
              <w:rPr>
                <w:b/>
                <w:i/>
                <w:sz w:val="22"/>
                <w:szCs w:val="22"/>
              </w:rPr>
            </w:pPr>
            <w:r w:rsidRPr="00B04997">
              <w:rPr>
                <w:b/>
                <w:i/>
                <w:sz w:val="22"/>
                <w:szCs w:val="22"/>
              </w:rPr>
              <w:t>Тема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B04997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.</w:t>
            </w:r>
            <w:r w:rsidRPr="00B04997">
              <w:rPr>
                <w:b/>
                <w:i/>
                <w:sz w:val="22"/>
                <w:szCs w:val="22"/>
              </w:rPr>
              <w:t xml:space="preserve"> Географическое положение России</w:t>
            </w:r>
          </w:p>
        </w:tc>
        <w:tc>
          <w:tcPr>
            <w:tcW w:w="709" w:type="dxa"/>
          </w:tcPr>
          <w:p w:rsidR="00014FFF" w:rsidRPr="00B04997" w:rsidRDefault="00014FFF" w:rsidP="00C105B4">
            <w:pPr>
              <w:rPr>
                <w:b/>
                <w:i/>
                <w:sz w:val="22"/>
                <w:szCs w:val="22"/>
              </w:rPr>
            </w:pPr>
            <w:r w:rsidRPr="00B04997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A00D6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C105B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34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 xml:space="preserve">ГП России. Виды и уровни ГП </w:t>
            </w:r>
          </w:p>
        </w:tc>
        <w:tc>
          <w:tcPr>
            <w:tcW w:w="70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04.09.</w:t>
            </w:r>
          </w:p>
          <w:p w:rsidR="00014FFF" w:rsidRDefault="00014FFF" w:rsidP="00EF15CB">
            <w:pPr>
              <w:rPr>
                <w:sz w:val="22"/>
                <w:szCs w:val="22"/>
              </w:rPr>
            </w:pPr>
          </w:p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Сравнение ГП России и   других государств</w:t>
            </w:r>
          </w:p>
        </w:tc>
        <w:tc>
          <w:tcPr>
            <w:tcW w:w="70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 итоговая «</w:t>
            </w:r>
            <w:r w:rsidRPr="00EF15CB">
              <w:rPr>
                <w:sz w:val="22"/>
                <w:szCs w:val="22"/>
              </w:rPr>
              <w:t>Характеристика географического положения (ГП) России. Сравнение ГП России с ГП других стран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proofErr w:type="spellStart"/>
            <w:r w:rsidRPr="00B04997">
              <w:rPr>
                <w:sz w:val="22"/>
                <w:szCs w:val="22"/>
              </w:rPr>
              <w:t>Экономико</w:t>
            </w:r>
            <w:proofErr w:type="spellEnd"/>
            <w:r w:rsidRPr="00B04997">
              <w:rPr>
                <w:sz w:val="22"/>
                <w:szCs w:val="22"/>
              </w:rPr>
              <w:t xml:space="preserve"> - и транспортное положение России </w:t>
            </w:r>
          </w:p>
        </w:tc>
        <w:tc>
          <w:tcPr>
            <w:tcW w:w="70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904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Геополитическое, этнокультурное и эколого-географическое положение России</w:t>
            </w:r>
          </w:p>
        </w:tc>
        <w:tc>
          <w:tcPr>
            <w:tcW w:w="70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B04997" w:rsidRDefault="00014FFF" w:rsidP="00EF15CB">
            <w:pPr>
              <w:rPr>
                <w:b/>
                <w:i/>
                <w:sz w:val="22"/>
                <w:szCs w:val="22"/>
              </w:rPr>
            </w:pPr>
            <w:r w:rsidRPr="00B04997">
              <w:rPr>
                <w:b/>
                <w:i/>
                <w:sz w:val="22"/>
                <w:szCs w:val="22"/>
              </w:rPr>
              <w:t>Тема 2. Границы и админист</w:t>
            </w:r>
            <w:r>
              <w:rPr>
                <w:b/>
                <w:i/>
                <w:sz w:val="22"/>
                <w:szCs w:val="22"/>
              </w:rPr>
              <w:t>р</w:t>
            </w:r>
            <w:r w:rsidRPr="00B04997">
              <w:rPr>
                <w:b/>
                <w:i/>
                <w:sz w:val="22"/>
                <w:szCs w:val="22"/>
              </w:rPr>
              <w:t>ативно-территориальное устройство России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rPr>
                <w:b/>
                <w:i/>
                <w:sz w:val="22"/>
                <w:szCs w:val="22"/>
              </w:rPr>
            </w:pPr>
            <w:r w:rsidRPr="00B04997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Государственная территория России. Формирование и освоение государственной территории России. Основные направления русской колонизации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Огромные российские пространства: плюсы и минусы. Экономически эффективная территория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Государственные границы России, их типы и виды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34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</w:tcPr>
          <w:p w:rsidR="00014FFF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Сухопутные и морские границы</w:t>
            </w:r>
          </w:p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России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Россия на карте часовых поясов. Местное, поясное, декретное, летнее время: роль в хозяйстве и жизни людей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B0499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№2 итоговая</w:t>
            </w:r>
          </w:p>
          <w:p w:rsidR="00014FFF" w:rsidRPr="00B04997" w:rsidRDefault="00014FFF" w:rsidP="00B0499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«Определение поясного времени для различных пунктов России»</w:t>
            </w:r>
          </w:p>
        </w:tc>
        <w:tc>
          <w:tcPr>
            <w:tcW w:w="1559" w:type="dxa"/>
          </w:tcPr>
          <w:p w:rsidR="00014FFF" w:rsidRPr="00203045" w:rsidRDefault="009040F0" w:rsidP="00904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 xml:space="preserve">Этапы и методы географического изучения территории России. 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07.10.</w:t>
            </w:r>
          </w:p>
        </w:tc>
        <w:tc>
          <w:tcPr>
            <w:tcW w:w="1418" w:type="dxa"/>
          </w:tcPr>
          <w:p w:rsidR="00014FFF" w:rsidRDefault="00014FFF" w:rsidP="00EF15CB">
            <w:pPr>
              <w:rPr>
                <w:sz w:val="22"/>
                <w:szCs w:val="22"/>
              </w:rPr>
            </w:pPr>
          </w:p>
          <w:p w:rsidR="00014FFF" w:rsidRDefault="00014FFF" w:rsidP="00EF15CB">
            <w:pPr>
              <w:rPr>
                <w:sz w:val="22"/>
                <w:szCs w:val="22"/>
              </w:rPr>
            </w:pPr>
          </w:p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B04997" w:rsidRDefault="00014FFF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4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 xml:space="preserve">Административно-территориальное устройство России. </w:t>
            </w:r>
            <w:r>
              <w:rPr>
                <w:sz w:val="22"/>
                <w:szCs w:val="22"/>
              </w:rPr>
              <w:t>Субъекты Федерации.</w:t>
            </w:r>
            <w:r w:rsidRPr="00B04997">
              <w:rPr>
                <w:sz w:val="22"/>
                <w:szCs w:val="22"/>
              </w:rPr>
              <w:t xml:space="preserve"> Федеральные округа 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0499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B04997" w:rsidRDefault="00014FFF" w:rsidP="00EF15CB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EF1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09.10.</w:t>
            </w: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B04997" w:rsidRDefault="00014FFF" w:rsidP="00EF15CB">
            <w:pPr>
              <w:rPr>
                <w:b/>
                <w:sz w:val="22"/>
                <w:szCs w:val="22"/>
              </w:rPr>
            </w:pPr>
            <w:r w:rsidRPr="00B04997">
              <w:rPr>
                <w:b/>
                <w:sz w:val="22"/>
                <w:szCs w:val="22"/>
              </w:rPr>
              <w:t xml:space="preserve">Часть </w:t>
            </w:r>
            <w:r w:rsidRPr="00B04997">
              <w:rPr>
                <w:b/>
                <w:sz w:val="22"/>
                <w:szCs w:val="22"/>
                <w:lang w:val="en-US"/>
              </w:rPr>
              <w:t>II</w:t>
            </w:r>
            <w:r w:rsidRPr="00B04997">
              <w:rPr>
                <w:b/>
                <w:sz w:val="22"/>
                <w:szCs w:val="22"/>
              </w:rPr>
              <w:t>. Природа России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Default="00014FFF" w:rsidP="00EF15CB">
            <w:pPr>
              <w:rPr>
                <w:sz w:val="22"/>
                <w:szCs w:val="22"/>
              </w:rPr>
            </w:pPr>
          </w:p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B04997" w:rsidRDefault="00014FFF" w:rsidP="00EF15CB">
            <w:pPr>
              <w:rPr>
                <w:b/>
                <w:i/>
                <w:sz w:val="22"/>
                <w:szCs w:val="22"/>
              </w:rPr>
            </w:pPr>
            <w:r w:rsidRPr="00B04997">
              <w:rPr>
                <w:b/>
                <w:i/>
                <w:sz w:val="22"/>
                <w:szCs w:val="22"/>
              </w:rPr>
              <w:t>Тема 1. Геологическое строение, рельеф и полезные ископаемые</w:t>
            </w:r>
          </w:p>
        </w:tc>
        <w:tc>
          <w:tcPr>
            <w:tcW w:w="709" w:type="dxa"/>
          </w:tcPr>
          <w:p w:rsidR="00014FFF" w:rsidRPr="00B04997" w:rsidRDefault="00014FFF" w:rsidP="00EF15CB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3543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15CB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440102">
              <w:rPr>
                <w:sz w:val="22"/>
                <w:szCs w:val="22"/>
              </w:rPr>
              <w:t>еологическ</w:t>
            </w:r>
            <w:r>
              <w:rPr>
                <w:sz w:val="22"/>
                <w:szCs w:val="22"/>
              </w:rPr>
              <w:t>ая история  и геологическое строение территории России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34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Рельеф России: основные формы, их связь со строением земной коры.  Горы и равнины. Особенности распространения крупных форм рельефа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№3</w:t>
            </w:r>
            <w:r w:rsidRPr="00440102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B28CE">
              <w:rPr>
                <w:sz w:val="22"/>
                <w:szCs w:val="22"/>
              </w:rPr>
              <w:t>итоговая</w:t>
            </w:r>
            <w:proofErr w:type="gramEnd"/>
            <w:r w:rsidRPr="009B28CE">
              <w:rPr>
                <w:sz w:val="22"/>
                <w:szCs w:val="22"/>
              </w:rPr>
              <w:t xml:space="preserve"> </w:t>
            </w:r>
            <w:r w:rsidRPr="00440102">
              <w:rPr>
                <w:sz w:val="22"/>
                <w:szCs w:val="22"/>
              </w:rPr>
              <w:t>«Объяснение зависимости расположения крупных форм рельефа и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 xml:space="preserve">месторождений полезных ископаемых от строения земной коры </w:t>
            </w:r>
            <w:proofErr w:type="gramStart"/>
            <w:r w:rsidRPr="00440102">
              <w:rPr>
                <w:sz w:val="22"/>
                <w:szCs w:val="22"/>
              </w:rPr>
              <w:t>на</w:t>
            </w:r>
            <w:proofErr w:type="gramEnd"/>
            <w:r w:rsidRPr="00440102">
              <w:rPr>
                <w:sz w:val="22"/>
                <w:szCs w:val="22"/>
              </w:rPr>
              <w:t xml:space="preserve"> 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proofErr w:type="gramStart"/>
            <w:r w:rsidRPr="00440102">
              <w:rPr>
                <w:sz w:val="22"/>
                <w:szCs w:val="22"/>
              </w:rPr>
              <w:t>примере</w:t>
            </w:r>
            <w:proofErr w:type="gramEnd"/>
            <w:r w:rsidRPr="00440102">
              <w:rPr>
                <w:sz w:val="22"/>
                <w:szCs w:val="22"/>
              </w:rPr>
              <w:t xml:space="preserve"> отдельных территорий»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внутренних и внешних процессов на формирование рельефа.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 xml:space="preserve">Области современного горообразования, землетрясений и вулканизма. Современные процессы, формирующие рельеф. Древнее и современное оледенение 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319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Стихийные природные явления в литосфере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23.10.</w:t>
            </w: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Человек и литосфера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06.11.</w:t>
            </w: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Минеральные ресурсы страны и проблемы их рационального использования</w:t>
            </w:r>
          </w:p>
        </w:tc>
        <w:tc>
          <w:tcPr>
            <w:tcW w:w="709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Pr="003D324D" w:rsidRDefault="00014FFF" w:rsidP="003D32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040F0" w:rsidRDefault="009040F0" w:rsidP="00904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11.11.</w:t>
            </w:r>
          </w:p>
          <w:p w:rsidR="00014FFF" w:rsidRPr="00203045" w:rsidRDefault="00014FFF" w:rsidP="009040F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660"/>
        </w:trPr>
        <w:tc>
          <w:tcPr>
            <w:tcW w:w="568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3544" w:type="dxa"/>
          </w:tcPr>
          <w:p w:rsidR="00014FFF" w:rsidRDefault="00014FFF" w:rsidP="003D324D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3D324D">
              <w:rPr>
                <w:sz w:val="22"/>
                <w:szCs w:val="22"/>
              </w:rPr>
              <w:t>Изменение рельефа человеком.</w:t>
            </w:r>
          </w:p>
        </w:tc>
        <w:tc>
          <w:tcPr>
            <w:tcW w:w="709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Pr="003D324D" w:rsidRDefault="00014FFF" w:rsidP="003D32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13.11.</w:t>
            </w: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3544" w:type="dxa"/>
          </w:tcPr>
          <w:p w:rsidR="00014FFF" w:rsidRPr="003D324D" w:rsidRDefault="00014FFF" w:rsidP="003D324D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Проявление закономерностей в формировании рельефа и его современном развитии на примере Эвенкии.</w:t>
            </w:r>
          </w:p>
        </w:tc>
        <w:tc>
          <w:tcPr>
            <w:tcW w:w="709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Default="00014FFF" w:rsidP="003D324D">
            <w:pPr>
              <w:rPr>
                <w:sz w:val="22"/>
                <w:szCs w:val="22"/>
              </w:rPr>
            </w:pPr>
          </w:p>
          <w:p w:rsidR="00014FFF" w:rsidRPr="003D324D" w:rsidRDefault="00014FFF" w:rsidP="003D32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440102">
              <w:rPr>
                <w:b/>
                <w:sz w:val="22"/>
                <w:szCs w:val="22"/>
              </w:rPr>
              <w:t>Тема</w:t>
            </w:r>
            <w:proofErr w:type="gramStart"/>
            <w:r w:rsidRPr="00440102">
              <w:rPr>
                <w:b/>
                <w:sz w:val="22"/>
                <w:szCs w:val="22"/>
              </w:rPr>
              <w:t>2</w:t>
            </w:r>
            <w:proofErr w:type="gramEnd"/>
            <w:r w:rsidRPr="00440102">
              <w:rPr>
                <w:b/>
                <w:sz w:val="22"/>
                <w:szCs w:val="22"/>
              </w:rPr>
              <w:t>: Климат и климатические ресурсы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4556E0" w:rsidRDefault="004556E0" w:rsidP="00440102">
            <w:pPr>
              <w:rPr>
                <w:sz w:val="22"/>
                <w:szCs w:val="22"/>
              </w:rPr>
            </w:pPr>
          </w:p>
          <w:p w:rsidR="004556E0" w:rsidRPr="00203045" w:rsidRDefault="004556E0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Факторы, определяющие климат России: географическая широта, подстилающая поверхность, циркуляция возду</w:t>
            </w:r>
            <w:r>
              <w:rPr>
                <w:sz w:val="22"/>
                <w:szCs w:val="22"/>
              </w:rPr>
              <w:t xml:space="preserve">шных масс. 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20.11.</w:t>
            </w: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3544" w:type="dxa"/>
          </w:tcPr>
          <w:p w:rsidR="00014FFF" w:rsidRPr="00440102" w:rsidRDefault="00014FFF" w:rsidP="003D324D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3D324D">
              <w:rPr>
                <w:sz w:val="22"/>
                <w:szCs w:val="22"/>
              </w:rPr>
              <w:t>Циклоны и антициклоны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Pr="00044F06" w:rsidRDefault="00014FFF" w:rsidP="00044F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</w:t>
            </w: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3544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 xml:space="preserve">Закономерности распределения тепла и влаги на территории 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России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№4 итоговая </w:t>
            </w:r>
          </w:p>
          <w:p w:rsidR="00014FFF" w:rsidRPr="005A2C7B" w:rsidRDefault="00014FFF" w:rsidP="005A2C7B">
            <w:pPr>
              <w:rPr>
                <w:sz w:val="22"/>
                <w:szCs w:val="22"/>
              </w:rPr>
            </w:pPr>
            <w:r w:rsidRPr="005A2C7B">
              <w:rPr>
                <w:sz w:val="22"/>
                <w:szCs w:val="22"/>
              </w:rPr>
              <w:t xml:space="preserve">«Определение по картам закономерностей распределения солнечной радиации, радиационного баланса, годового количества осадков по территории страны, выявление особенностей распределения средних </w:t>
            </w:r>
            <w:r w:rsidRPr="005A2C7B">
              <w:rPr>
                <w:sz w:val="22"/>
                <w:szCs w:val="22"/>
              </w:rPr>
              <w:lastRenderedPageBreak/>
              <w:t>температур января и июля</w:t>
            </w:r>
            <w:r>
              <w:rPr>
                <w:sz w:val="22"/>
                <w:szCs w:val="22"/>
              </w:rPr>
              <w:t>»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Pr="00203045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</w:t>
            </w:r>
            <w:r w:rsidR="00014FF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Сезонность климата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</w:t>
            </w:r>
          </w:p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Типы климатов России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5A2C7B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№5 итоговая</w:t>
            </w:r>
          </w:p>
          <w:p w:rsidR="00014FFF" w:rsidRPr="005A2C7B" w:rsidRDefault="00014FFF" w:rsidP="005A2C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5A2C7B">
              <w:rPr>
                <w:sz w:val="22"/>
                <w:szCs w:val="22"/>
              </w:rPr>
              <w:t>Определение по синоптической карте особенностей погоды для различных пунктов. Составление прогноза погоды</w:t>
            </w:r>
            <w:r>
              <w:rPr>
                <w:sz w:val="22"/>
                <w:szCs w:val="22"/>
              </w:rPr>
              <w:t>»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Pr="00203045" w:rsidRDefault="009040F0" w:rsidP="00904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Комфортность (</w:t>
            </w:r>
            <w:proofErr w:type="spellStart"/>
            <w:r>
              <w:rPr>
                <w:sz w:val="22"/>
                <w:szCs w:val="22"/>
              </w:rPr>
              <w:t>дискомфортность</w:t>
            </w:r>
            <w:proofErr w:type="spellEnd"/>
            <w:r>
              <w:rPr>
                <w:sz w:val="22"/>
                <w:szCs w:val="22"/>
              </w:rPr>
              <w:t xml:space="preserve">) климатических условий 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09.12.</w:t>
            </w:r>
          </w:p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 xml:space="preserve">Климат и </w:t>
            </w:r>
            <w:r>
              <w:rPr>
                <w:sz w:val="22"/>
                <w:szCs w:val="22"/>
              </w:rPr>
              <w:t>человек</w:t>
            </w:r>
            <w:r w:rsidRPr="00440102">
              <w:rPr>
                <w:sz w:val="22"/>
                <w:szCs w:val="22"/>
              </w:rPr>
              <w:t xml:space="preserve">. Опасные и неблагоприятные климатические явления. Методы изучения и прогнозирования климатических явлений 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6</w:t>
            </w:r>
            <w:r w:rsidRPr="004401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итоговая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 xml:space="preserve">«Оценка климатических показателей одного из регионов страны </w:t>
            </w:r>
            <w:proofErr w:type="gramStart"/>
            <w:r w:rsidRPr="00440102">
              <w:rPr>
                <w:sz w:val="22"/>
                <w:szCs w:val="22"/>
              </w:rPr>
              <w:t>для</w:t>
            </w:r>
            <w:proofErr w:type="gramEnd"/>
            <w:r w:rsidRPr="00440102">
              <w:rPr>
                <w:sz w:val="22"/>
                <w:szCs w:val="22"/>
              </w:rPr>
              <w:t xml:space="preserve"> </w:t>
            </w:r>
          </w:p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440102">
              <w:rPr>
                <w:sz w:val="22"/>
                <w:szCs w:val="22"/>
              </w:rPr>
              <w:t>характеристики условий жизни и хозяйственной деятельности населения»</w:t>
            </w:r>
          </w:p>
        </w:tc>
        <w:tc>
          <w:tcPr>
            <w:tcW w:w="1559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Default="00014FFF" w:rsidP="00814C45">
            <w:pPr>
              <w:rPr>
                <w:sz w:val="22"/>
                <w:szCs w:val="22"/>
              </w:rPr>
            </w:pPr>
          </w:p>
          <w:p w:rsidR="00014FFF" w:rsidRPr="00814C45" w:rsidRDefault="009040F0" w:rsidP="00814C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11.12.</w:t>
            </w: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3544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 Эвенки.</w:t>
            </w:r>
          </w:p>
        </w:tc>
        <w:tc>
          <w:tcPr>
            <w:tcW w:w="709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440102" w:rsidRDefault="00014FFF" w:rsidP="0044010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440102">
            <w:pPr>
              <w:rPr>
                <w:sz w:val="22"/>
                <w:szCs w:val="22"/>
              </w:rPr>
            </w:pPr>
          </w:p>
          <w:p w:rsidR="00014FFF" w:rsidRDefault="009040F0" w:rsidP="000B5D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  <w:p w:rsidR="00014FFF" w:rsidRPr="00203045" w:rsidRDefault="00014FFF" w:rsidP="000B5DE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AE72E4" w:rsidRDefault="00014FFF" w:rsidP="00440102">
            <w:pPr>
              <w:rPr>
                <w:b/>
                <w:i/>
                <w:sz w:val="22"/>
                <w:szCs w:val="22"/>
              </w:rPr>
            </w:pPr>
            <w:r w:rsidRPr="00AE72E4">
              <w:rPr>
                <w:b/>
                <w:i/>
                <w:sz w:val="22"/>
                <w:szCs w:val="22"/>
              </w:rPr>
              <w:t>Тема 3. Внутренние воды и водные ресурсы</w:t>
            </w:r>
          </w:p>
        </w:tc>
        <w:tc>
          <w:tcPr>
            <w:tcW w:w="709" w:type="dxa"/>
          </w:tcPr>
          <w:p w:rsidR="00014FFF" w:rsidRPr="00FD451E" w:rsidRDefault="00014FFF" w:rsidP="004401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543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44010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AE72E4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Особая роль воды в природе и хозяйстве</w:t>
            </w:r>
            <w:r>
              <w:rPr>
                <w:sz w:val="22"/>
                <w:szCs w:val="22"/>
              </w:rPr>
              <w:t>нной деятельности человека</w:t>
            </w:r>
          </w:p>
        </w:tc>
        <w:tc>
          <w:tcPr>
            <w:tcW w:w="709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904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AE72E4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вод суши на территории страны.</w:t>
            </w:r>
          </w:p>
        </w:tc>
        <w:tc>
          <w:tcPr>
            <w:tcW w:w="709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№7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B28CE">
              <w:rPr>
                <w:sz w:val="22"/>
                <w:szCs w:val="22"/>
              </w:rPr>
              <w:t>итоговая</w:t>
            </w:r>
          </w:p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 xml:space="preserve">Составление характеристики одной из рек с использованием тематических  карт и </w:t>
            </w:r>
            <w:proofErr w:type="spellStart"/>
            <w:r w:rsidRPr="00AE72E4">
              <w:rPr>
                <w:sz w:val="22"/>
                <w:szCs w:val="22"/>
              </w:rPr>
              <w:t>климатограмм</w:t>
            </w:r>
            <w:proofErr w:type="spellEnd"/>
            <w:r w:rsidRPr="00AE72E4">
              <w:rPr>
                <w:sz w:val="22"/>
                <w:szCs w:val="22"/>
              </w:rPr>
              <w:t xml:space="preserve">. Определение возможностей ее </w:t>
            </w:r>
            <w:proofErr w:type="gramStart"/>
            <w:r w:rsidRPr="00AE72E4">
              <w:rPr>
                <w:sz w:val="22"/>
                <w:szCs w:val="22"/>
              </w:rPr>
              <w:t>хозяйственного</w:t>
            </w:r>
            <w:proofErr w:type="gramEnd"/>
            <w:r w:rsidRPr="00AE72E4">
              <w:rPr>
                <w:sz w:val="22"/>
                <w:szCs w:val="22"/>
              </w:rPr>
              <w:t xml:space="preserve"> </w:t>
            </w:r>
          </w:p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использования»</w:t>
            </w:r>
          </w:p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Pr="00203045" w:rsidRDefault="009040F0" w:rsidP="00904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</w:t>
            </w:r>
          </w:p>
        </w:tc>
        <w:tc>
          <w:tcPr>
            <w:tcW w:w="1418" w:type="dxa"/>
          </w:tcPr>
          <w:p w:rsidR="004556E0" w:rsidRDefault="004556E0" w:rsidP="00AE72E4">
            <w:pPr>
              <w:rPr>
                <w:sz w:val="22"/>
                <w:szCs w:val="22"/>
              </w:rPr>
            </w:pPr>
          </w:p>
          <w:p w:rsidR="004556E0" w:rsidRPr="004556E0" w:rsidRDefault="004556E0" w:rsidP="004556E0">
            <w:pPr>
              <w:rPr>
                <w:sz w:val="22"/>
                <w:szCs w:val="22"/>
              </w:rPr>
            </w:pPr>
          </w:p>
          <w:p w:rsidR="004556E0" w:rsidRPr="004556E0" w:rsidRDefault="004556E0" w:rsidP="004556E0">
            <w:pPr>
              <w:rPr>
                <w:sz w:val="22"/>
                <w:szCs w:val="22"/>
              </w:rPr>
            </w:pPr>
          </w:p>
          <w:p w:rsidR="004556E0" w:rsidRPr="004556E0" w:rsidRDefault="004556E0" w:rsidP="004556E0">
            <w:pPr>
              <w:rPr>
                <w:sz w:val="22"/>
                <w:szCs w:val="22"/>
              </w:rPr>
            </w:pPr>
          </w:p>
          <w:p w:rsidR="004556E0" w:rsidRPr="004556E0" w:rsidRDefault="004556E0" w:rsidP="004556E0">
            <w:pPr>
              <w:rPr>
                <w:sz w:val="22"/>
                <w:szCs w:val="22"/>
              </w:rPr>
            </w:pPr>
          </w:p>
          <w:p w:rsidR="004556E0" w:rsidRDefault="004556E0" w:rsidP="004556E0">
            <w:pPr>
              <w:rPr>
                <w:sz w:val="22"/>
                <w:szCs w:val="22"/>
              </w:rPr>
            </w:pPr>
          </w:p>
          <w:p w:rsidR="00014FFF" w:rsidRPr="004556E0" w:rsidRDefault="004556E0" w:rsidP="004556E0">
            <w:pPr>
              <w:tabs>
                <w:tab w:val="left" w:pos="10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3544" w:type="dxa"/>
          </w:tcPr>
          <w:p w:rsidR="00014FFF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Распределение рек по бассейнам океанов.</w:t>
            </w:r>
          </w:p>
        </w:tc>
        <w:tc>
          <w:tcPr>
            <w:tcW w:w="709" w:type="dxa"/>
          </w:tcPr>
          <w:p w:rsidR="00014FFF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Default="009040F0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</w:t>
            </w: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556E0" w:rsidRDefault="004556E0" w:rsidP="00AE72E4">
            <w:pPr>
              <w:rPr>
                <w:sz w:val="22"/>
                <w:szCs w:val="22"/>
              </w:rPr>
            </w:pPr>
          </w:p>
          <w:p w:rsidR="004556E0" w:rsidRPr="004556E0" w:rsidRDefault="004556E0" w:rsidP="004556E0">
            <w:pPr>
              <w:rPr>
                <w:sz w:val="22"/>
                <w:szCs w:val="22"/>
              </w:rPr>
            </w:pPr>
          </w:p>
          <w:p w:rsidR="004556E0" w:rsidRDefault="004556E0" w:rsidP="004556E0">
            <w:pPr>
              <w:rPr>
                <w:sz w:val="22"/>
                <w:szCs w:val="22"/>
              </w:rPr>
            </w:pPr>
          </w:p>
          <w:p w:rsidR="00014FFF" w:rsidRPr="004556E0" w:rsidRDefault="004556E0" w:rsidP="004556E0">
            <w:pPr>
              <w:tabs>
                <w:tab w:val="left" w:pos="11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4556E0" w:rsidP="0054295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14FFF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544" w:type="dxa"/>
          </w:tcPr>
          <w:p w:rsidR="00014FFF" w:rsidRDefault="00014FFF" w:rsidP="0054295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542952">
              <w:rPr>
                <w:sz w:val="22"/>
                <w:szCs w:val="22"/>
              </w:rPr>
              <w:t>Опасные явлени</w:t>
            </w:r>
            <w:r>
              <w:rPr>
                <w:sz w:val="22"/>
                <w:szCs w:val="22"/>
              </w:rPr>
              <w:t>я</w:t>
            </w:r>
            <w:r w:rsidRPr="00542952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 xml:space="preserve">вязанные с </w:t>
            </w:r>
            <w:r w:rsidRPr="00542952">
              <w:rPr>
                <w:sz w:val="22"/>
                <w:szCs w:val="22"/>
              </w:rPr>
              <w:t xml:space="preserve"> водами, их предупреждени</w:t>
            </w:r>
            <w:r>
              <w:rPr>
                <w:sz w:val="22"/>
                <w:szCs w:val="22"/>
              </w:rPr>
              <w:t>е</w:t>
            </w:r>
            <w:proofErr w:type="gramStart"/>
            <w:r w:rsidRPr="00542952">
              <w:rPr>
                <w:sz w:val="22"/>
                <w:szCs w:val="22"/>
              </w:rPr>
              <w:t xml:space="preserve"> ,</w:t>
            </w:r>
            <w:proofErr w:type="gramEnd"/>
            <w:r w:rsidRPr="005429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014FFF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9040F0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13.01.14.</w:t>
            </w: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556E0" w:rsidRDefault="004556E0" w:rsidP="00AE72E4">
            <w:pPr>
              <w:rPr>
                <w:sz w:val="22"/>
                <w:szCs w:val="22"/>
              </w:rPr>
            </w:pPr>
          </w:p>
          <w:p w:rsidR="00014FFF" w:rsidRPr="004556E0" w:rsidRDefault="004556E0" w:rsidP="004556E0">
            <w:pPr>
              <w:tabs>
                <w:tab w:val="left" w:pos="11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AE72E4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Важнейшие озера, их происхождение. Болота. Подземные воды. Ледники. Многолетняя мерзлота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94598" w:rsidRDefault="00014FFF" w:rsidP="00294598">
            <w:pPr>
              <w:rPr>
                <w:color w:val="000000"/>
                <w:sz w:val="22"/>
                <w:szCs w:val="22"/>
              </w:rPr>
            </w:pPr>
            <w:proofErr w:type="gramStart"/>
            <w:r w:rsidRPr="00294598">
              <w:rPr>
                <w:sz w:val="22"/>
                <w:szCs w:val="22"/>
              </w:rPr>
              <w:t>ПР</w:t>
            </w:r>
            <w:proofErr w:type="gramEnd"/>
            <w:r w:rsidRPr="00294598">
              <w:rPr>
                <w:sz w:val="22"/>
                <w:szCs w:val="22"/>
              </w:rPr>
              <w:t xml:space="preserve"> </w:t>
            </w:r>
            <w:r w:rsidRPr="00294598">
              <w:rPr>
                <w:color w:val="000000"/>
                <w:sz w:val="22"/>
                <w:szCs w:val="22"/>
              </w:rPr>
              <w:t>тренировочная Объяснение закономерностей размещения разных видов вод суши и связанных с ними опасных природных явлений на территории страны в зависимости от рельефа и климата</w:t>
            </w:r>
          </w:p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9040F0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 xml:space="preserve">Водные ресурсы и человек. Неравномерность распределения водных ресурсов, рост их потребления, загрязнение. Пути </w:t>
            </w:r>
            <w:r w:rsidRPr="00AE72E4">
              <w:rPr>
                <w:sz w:val="22"/>
                <w:szCs w:val="22"/>
              </w:rPr>
              <w:lastRenderedPageBreak/>
              <w:t>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3" w:type="dxa"/>
          </w:tcPr>
          <w:p w:rsidR="00014FFF" w:rsidRDefault="00014FFF" w:rsidP="003E0C9E">
            <w:pPr>
              <w:tabs>
                <w:tab w:val="left" w:pos="3450"/>
              </w:tabs>
              <w:rPr>
                <w:color w:val="000000"/>
                <w:sz w:val="22"/>
                <w:szCs w:val="22"/>
              </w:rPr>
            </w:pPr>
            <w:r w:rsidRPr="00294598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.</w:t>
            </w:r>
            <w:r w:rsidRPr="00294598">
              <w:rPr>
                <w:sz w:val="22"/>
                <w:szCs w:val="22"/>
              </w:rPr>
              <w:t xml:space="preserve"> </w:t>
            </w:r>
            <w:r w:rsidRPr="00294598">
              <w:rPr>
                <w:color w:val="000000"/>
                <w:sz w:val="22"/>
                <w:szCs w:val="22"/>
              </w:rPr>
              <w:t>тренировочная</w:t>
            </w:r>
          </w:p>
          <w:p w:rsidR="00014FFF" w:rsidRPr="00294598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4598">
              <w:rPr>
                <w:color w:val="000000"/>
                <w:sz w:val="22"/>
                <w:szCs w:val="22"/>
              </w:rPr>
              <w:t xml:space="preserve">Оценка обеспеченности водными ресурсами крупных регионов России, составление прогноза их </w:t>
            </w:r>
            <w:r w:rsidRPr="00294598">
              <w:rPr>
                <w:color w:val="000000"/>
                <w:sz w:val="22"/>
                <w:szCs w:val="22"/>
              </w:rPr>
              <w:lastRenderedPageBreak/>
              <w:t>использования</w:t>
            </w:r>
          </w:p>
        </w:tc>
        <w:tc>
          <w:tcPr>
            <w:tcW w:w="1559" w:type="dxa"/>
          </w:tcPr>
          <w:p w:rsidR="00014FFF" w:rsidRPr="00203045" w:rsidRDefault="009040F0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20.01.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35.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Внутренние воды и водные ресурсы Эвенкии.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94598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Default="009040F0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22.01.</w:t>
            </w: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b/>
                <w:i/>
                <w:sz w:val="22"/>
                <w:szCs w:val="22"/>
              </w:rPr>
            </w:pPr>
            <w:r w:rsidRPr="00AE72E4">
              <w:rPr>
                <w:b/>
                <w:i/>
                <w:sz w:val="22"/>
                <w:szCs w:val="22"/>
              </w:rPr>
              <w:t>Тема 4: Почва и почвенные ресурсы</w:t>
            </w:r>
          </w:p>
        </w:tc>
        <w:tc>
          <w:tcPr>
            <w:tcW w:w="709" w:type="dxa"/>
          </w:tcPr>
          <w:p w:rsidR="00014FFF" w:rsidRPr="00FD451E" w:rsidRDefault="00014FFF" w:rsidP="003E0C9E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Почва – особый компонент природы. В.В.Докучаев – основоположник почвоведения. Факторы образования почв, их свойства, различия в плодородии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Основные типы почв. Размещение основных типов почв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Тренировочная</w:t>
            </w:r>
          </w:p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 xml:space="preserve">«Выявление условий почвообразования основных земельных типов почв </w:t>
            </w:r>
          </w:p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 xml:space="preserve">(количество тепла и влаги, рельеф, характер растительности) и оценка их </w:t>
            </w:r>
          </w:p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E72E4">
              <w:rPr>
                <w:sz w:val="22"/>
                <w:szCs w:val="22"/>
              </w:rPr>
              <w:t>плодородия. Знакомство с образцами почв своей местности»</w:t>
            </w:r>
          </w:p>
        </w:tc>
        <w:tc>
          <w:tcPr>
            <w:tcW w:w="1559" w:type="dxa"/>
          </w:tcPr>
          <w:p w:rsidR="00014FFF" w:rsidRPr="00203045" w:rsidRDefault="00B37EF1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Человек и почва. Почвенные ресурсы России. Мелиорация земель и охрана почв. Особенности почв своего региона и своей местности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E72E4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3544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почв Эвенкии</w:t>
            </w:r>
          </w:p>
        </w:tc>
        <w:tc>
          <w:tcPr>
            <w:tcW w:w="709" w:type="dxa"/>
          </w:tcPr>
          <w:p w:rsidR="00014FFF" w:rsidRPr="00AE72E4" w:rsidRDefault="00014FFF" w:rsidP="003E0C9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E72E4" w:rsidRDefault="00014FFF" w:rsidP="0054295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542952">
              <w:rPr>
                <w:sz w:val="22"/>
                <w:szCs w:val="22"/>
              </w:rPr>
              <w:t>Знакомство с образцами почв своей местности</w:t>
            </w:r>
          </w:p>
        </w:tc>
        <w:tc>
          <w:tcPr>
            <w:tcW w:w="1559" w:type="dxa"/>
          </w:tcPr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Default="00B37EF1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</w:t>
            </w: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AE72E4">
              <w:rPr>
                <w:b/>
                <w:sz w:val="22"/>
                <w:szCs w:val="22"/>
              </w:rPr>
              <w:t>Тема 5: Растительный и животный мир. Биологические ресурсы</w:t>
            </w:r>
          </w:p>
        </w:tc>
        <w:tc>
          <w:tcPr>
            <w:tcW w:w="709" w:type="dxa"/>
          </w:tcPr>
          <w:p w:rsidR="00014FFF" w:rsidRPr="00AE72E4" w:rsidRDefault="00014FFF" w:rsidP="004B111E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AE72E4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3544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 xml:space="preserve">Растительный и животный мир России: видовое разнообразие, факторы, определяющие его облик. </w:t>
            </w:r>
          </w:p>
        </w:tc>
        <w:tc>
          <w:tcPr>
            <w:tcW w:w="709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proofErr w:type="gramStart"/>
            <w:r w:rsidRPr="00A71AA2">
              <w:rPr>
                <w:sz w:val="22"/>
                <w:szCs w:val="22"/>
              </w:rPr>
              <w:t>ПР</w:t>
            </w:r>
            <w:proofErr w:type="gramEnd"/>
            <w:r w:rsidRPr="00A71AA2">
              <w:rPr>
                <w:sz w:val="22"/>
                <w:szCs w:val="22"/>
              </w:rPr>
              <w:t xml:space="preserve"> </w:t>
            </w:r>
            <w:r w:rsidRPr="009B28CE">
              <w:rPr>
                <w:sz w:val="22"/>
                <w:szCs w:val="22"/>
              </w:rPr>
              <w:t>тренировочная</w:t>
            </w:r>
          </w:p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 xml:space="preserve">Составление прогноза изменений растительного и животного мира </w:t>
            </w:r>
            <w:proofErr w:type="gramStart"/>
            <w:r w:rsidRPr="009B28CE">
              <w:rPr>
                <w:sz w:val="22"/>
                <w:szCs w:val="22"/>
              </w:rPr>
              <w:t>при</w:t>
            </w:r>
            <w:proofErr w:type="gramEnd"/>
            <w:r w:rsidRPr="009B28CE">
              <w:rPr>
                <w:sz w:val="22"/>
                <w:szCs w:val="22"/>
              </w:rPr>
              <w:t xml:space="preserve"> </w:t>
            </w:r>
          </w:p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 xml:space="preserve">заданных </w:t>
            </w:r>
            <w:proofErr w:type="gramStart"/>
            <w:r w:rsidRPr="009B28CE">
              <w:rPr>
                <w:sz w:val="22"/>
                <w:szCs w:val="22"/>
              </w:rPr>
              <w:t>условиях</w:t>
            </w:r>
            <w:proofErr w:type="gramEnd"/>
            <w:r w:rsidRPr="009B28CE">
              <w:rPr>
                <w:sz w:val="22"/>
                <w:szCs w:val="22"/>
              </w:rPr>
              <w:t xml:space="preserve"> изменения других компонентов природного </w:t>
            </w:r>
          </w:p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>комплекса</w:t>
            </w:r>
          </w:p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</w:t>
            </w: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AE72E4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3544" w:type="dxa"/>
          </w:tcPr>
          <w:p w:rsidR="00014FFF" w:rsidRPr="009B28CE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F67E4D">
              <w:rPr>
                <w:sz w:val="22"/>
                <w:szCs w:val="22"/>
              </w:rPr>
              <w:t>Особенности растительного и животного мира природных зон России</w:t>
            </w:r>
          </w:p>
        </w:tc>
        <w:tc>
          <w:tcPr>
            <w:tcW w:w="709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Default="00B37EF1" w:rsidP="00AE7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12.02.</w:t>
            </w:r>
          </w:p>
          <w:p w:rsidR="00014FFF" w:rsidRDefault="00014FFF" w:rsidP="00AE72E4">
            <w:pPr>
              <w:rPr>
                <w:sz w:val="22"/>
                <w:szCs w:val="22"/>
              </w:rPr>
            </w:pPr>
          </w:p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E72E4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9B28CE" w:rsidRDefault="00014FFF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3544" w:type="dxa"/>
          </w:tcPr>
          <w:p w:rsidR="00014FFF" w:rsidRPr="009B28CE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 xml:space="preserve">Биологические ресурсы, их рациональное использование. </w:t>
            </w:r>
          </w:p>
        </w:tc>
        <w:tc>
          <w:tcPr>
            <w:tcW w:w="709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9B28CE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</w:p>
          <w:p w:rsidR="00014FFF" w:rsidRDefault="00B37EF1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</w:t>
            </w:r>
          </w:p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3544" w:type="dxa"/>
          </w:tcPr>
          <w:p w:rsidR="00014FFF" w:rsidRPr="009B28CE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F67E4D">
              <w:rPr>
                <w:sz w:val="22"/>
                <w:szCs w:val="22"/>
              </w:rPr>
              <w:t>Меры по охране растительного и животного мира</w:t>
            </w:r>
          </w:p>
        </w:tc>
        <w:tc>
          <w:tcPr>
            <w:tcW w:w="709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9B28CE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</w:p>
          <w:p w:rsidR="00014FFF" w:rsidRDefault="00B37EF1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19.02.</w:t>
            </w:r>
          </w:p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9B28CE" w:rsidRDefault="00014FFF" w:rsidP="009B28CE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9B28CE" w:rsidRDefault="00014FFF" w:rsidP="004B111E">
            <w:pPr>
              <w:rPr>
                <w:b/>
                <w:i/>
                <w:sz w:val="22"/>
                <w:szCs w:val="22"/>
              </w:rPr>
            </w:pPr>
            <w:r w:rsidRPr="009B28CE">
              <w:rPr>
                <w:b/>
                <w:i/>
                <w:sz w:val="22"/>
                <w:szCs w:val="22"/>
              </w:rPr>
              <w:t>Тема 6. Природное районирование</w:t>
            </w:r>
          </w:p>
        </w:tc>
        <w:tc>
          <w:tcPr>
            <w:tcW w:w="709" w:type="dxa"/>
          </w:tcPr>
          <w:p w:rsidR="00014FFF" w:rsidRPr="009B28CE" w:rsidRDefault="00014FFF" w:rsidP="004B11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3" w:type="dxa"/>
          </w:tcPr>
          <w:p w:rsidR="00014FFF" w:rsidRPr="00203045" w:rsidRDefault="00014FFF" w:rsidP="004B111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3544" w:type="dxa"/>
          </w:tcPr>
          <w:p w:rsidR="00014FFF" w:rsidRPr="00A71AA2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Формирование природных комплексо</w:t>
            </w:r>
            <w:proofErr w:type="gramStart"/>
            <w:r w:rsidRPr="00A71AA2">
              <w:rPr>
                <w:sz w:val="22"/>
                <w:szCs w:val="22"/>
              </w:rPr>
              <w:t>в(</w:t>
            </w:r>
            <w:proofErr w:type="gramEnd"/>
            <w:r w:rsidRPr="00A71AA2">
              <w:rPr>
                <w:sz w:val="22"/>
                <w:szCs w:val="22"/>
              </w:rPr>
              <w:t xml:space="preserve">ПТК) – результат длительного развития географической оболочки Земли. 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24.02.</w:t>
            </w: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3544" w:type="dxa"/>
          </w:tcPr>
          <w:p w:rsidR="00014FFF" w:rsidRPr="00A71AA2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Моря как крупные природные комплексы.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</w:p>
          <w:p w:rsidR="00014FFF" w:rsidRDefault="00B37EF1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</w:t>
            </w:r>
          </w:p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3544" w:type="dxa"/>
          </w:tcPr>
          <w:p w:rsidR="00014FFF" w:rsidRPr="00F67E4D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Естественное состояние ПТК и изменение его в результате деятельности человека.</w:t>
            </w:r>
          </w:p>
        </w:tc>
        <w:tc>
          <w:tcPr>
            <w:tcW w:w="709" w:type="dxa"/>
          </w:tcPr>
          <w:p w:rsidR="00014FFF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03.03.</w:t>
            </w: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3544" w:type="dxa"/>
          </w:tcPr>
          <w:p w:rsidR="00014FFF" w:rsidRDefault="00014FFF" w:rsidP="00F67E4D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Природно-хозяйственные зоны России.</w:t>
            </w:r>
          </w:p>
        </w:tc>
        <w:tc>
          <w:tcPr>
            <w:tcW w:w="709" w:type="dxa"/>
          </w:tcPr>
          <w:p w:rsidR="00014FFF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9B28CE">
            <w:pPr>
              <w:rPr>
                <w:sz w:val="22"/>
                <w:szCs w:val="22"/>
              </w:rPr>
            </w:pPr>
          </w:p>
          <w:p w:rsidR="00014FFF" w:rsidRDefault="00B37EF1" w:rsidP="009B2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05.03.</w:t>
            </w:r>
          </w:p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9B28CE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Характеристика арктических пустынь, тундр и лесотундр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71AA2">
            <w:pPr>
              <w:rPr>
                <w:sz w:val="22"/>
                <w:szCs w:val="22"/>
              </w:rPr>
            </w:pPr>
          </w:p>
          <w:p w:rsidR="00014FFF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</w:t>
            </w:r>
          </w:p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Характеристика лесов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12.03.</w:t>
            </w:r>
          </w:p>
          <w:p w:rsidR="00014FFF" w:rsidRDefault="00014FFF" w:rsidP="00A71AA2">
            <w:pPr>
              <w:rPr>
                <w:sz w:val="22"/>
                <w:szCs w:val="22"/>
              </w:rPr>
            </w:pPr>
          </w:p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 xml:space="preserve">Характеристика </w:t>
            </w:r>
            <w:proofErr w:type="spellStart"/>
            <w:r w:rsidRPr="00A71AA2">
              <w:rPr>
                <w:sz w:val="22"/>
                <w:szCs w:val="22"/>
              </w:rPr>
              <w:t>лесостепей</w:t>
            </w:r>
            <w:proofErr w:type="spellEnd"/>
            <w:r w:rsidRPr="00A71AA2">
              <w:rPr>
                <w:sz w:val="22"/>
                <w:szCs w:val="22"/>
              </w:rPr>
              <w:t xml:space="preserve"> и степей, полупустынь и пустынь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 xml:space="preserve">№8 </w:t>
            </w:r>
            <w:r>
              <w:rPr>
                <w:sz w:val="22"/>
                <w:szCs w:val="22"/>
              </w:rPr>
              <w:t>итоговая</w:t>
            </w:r>
          </w:p>
          <w:p w:rsidR="00014FFF" w:rsidRPr="00A71AA2" w:rsidRDefault="00014FFF" w:rsidP="004B111E">
            <w:pPr>
              <w:jc w:val="both"/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«Оценка природных условий и ресурсов природной зоны (по выбору) на основе анализа общегеографических и тематических карт</w:t>
            </w:r>
            <w:r>
              <w:rPr>
                <w:sz w:val="22"/>
                <w:szCs w:val="22"/>
              </w:rPr>
              <w:t>»</w:t>
            </w:r>
          </w:p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17.03.</w:t>
            </w: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Высотная поясность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71AA2">
            <w:pPr>
              <w:rPr>
                <w:sz w:val="22"/>
                <w:szCs w:val="22"/>
              </w:rPr>
            </w:pPr>
          </w:p>
          <w:p w:rsidR="00014FFF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</w:t>
            </w:r>
          </w:p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Природные ресурсы зон, их использование, экологические проблемы.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</w:t>
            </w: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239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ООПТ. Заповедники. Памятники всемирного природного наследия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</w:t>
            </w: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239"/>
        </w:trPr>
        <w:tc>
          <w:tcPr>
            <w:tcW w:w="568" w:type="dxa"/>
          </w:tcPr>
          <w:p w:rsidR="00014FFF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Природная зона Эвенкии, ее экологические проблемы.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A71AA2">
            <w:pPr>
              <w:rPr>
                <w:sz w:val="22"/>
                <w:szCs w:val="22"/>
              </w:rPr>
            </w:pPr>
          </w:p>
          <w:p w:rsidR="004556E0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</w:t>
            </w:r>
          </w:p>
          <w:p w:rsidR="004556E0" w:rsidRDefault="004556E0" w:rsidP="00A71AA2">
            <w:pPr>
              <w:rPr>
                <w:sz w:val="22"/>
                <w:szCs w:val="22"/>
              </w:rPr>
            </w:pPr>
          </w:p>
          <w:p w:rsidR="004556E0" w:rsidRDefault="004556E0" w:rsidP="00A71AA2">
            <w:pPr>
              <w:rPr>
                <w:sz w:val="22"/>
                <w:szCs w:val="22"/>
              </w:rPr>
            </w:pPr>
          </w:p>
          <w:p w:rsidR="004556E0" w:rsidRDefault="004556E0" w:rsidP="00A71AA2">
            <w:pPr>
              <w:rPr>
                <w:sz w:val="22"/>
                <w:szCs w:val="22"/>
              </w:rPr>
            </w:pPr>
          </w:p>
          <w:p w:rsidR="004556E0" w:rsidRPr="00203045" w:rsidRDefault="004556E0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b/>
                <w:i/>
                <w:sz w:val="22"/>
                <w:szCs w:val="22"/>
              </w:rPr>
            </w:pPr>
          </w:p>
          <w:p w:rsidR="00014FFF" w:rsidRPr="00A71AA2" w:rsidRDefault="00014FFF" w:rsidP="004B111E">
            <w:pPr>
              <w:tabs>
                <w:tab w:val="left" w:pos="3450"/>
              </w:tabs>
              <w:rPr>
                <w:b/>
                <w:i/>
                <w:sz w:val="22"/>
                <w:szCs w:val="22"/>
              </w:rPr>
            </w:pPr>
            <w:r w:rsidRPr="00A71AA2">
              <w:rPr>
                <w:b/>
                <w:i/>
                <w:sz w:val="22"/>
                <w:szCs w:val="22"/>
              </w:rPr>
              <w:t>Часть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A71AA2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A71AA2">
              <w:rPr>
                <w:b/>
                <w:i/>
                <w:sz w:val="22"/>
                <w:szCs w:val="22"/>
              </w:rPr>
              <w:t>. Население России</w:t>
            </w:r>
          </w:p>
        </w:tc>
        <w:tc>
          <w:tcPr>
            <w:tcW w:w="709" w:type="dxa"/>
          </w:tcPr>
          <w:p w:rsidR="00014FFF" w:rsidRDefault="00014FFF" w:rsidP="004B111E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</w:p>
          <w:p w:rsidR="00014FFF" w:rsidRPr="00A71AA2" w:rsidRDefault="00014FFF" w:rsidP="004B111E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A71AA2" w:rsidRDefault="00014FFF" w:rsidP="004B111E">
            <w:pPr>
              <w:rPr>
                <w:b/>
                <w:i/>
                <w:sz w:val="22"/>
                <w:szCs w:val="22"/>
              </w:rPr>
            </w:pPr>
            <w:r w:rsidRPr="00A71AA2">
              <w:rPr>
                <w:b/>
                <w:i/>
                <w:sz w:val="22"/>
                <w:szCs w:val="22"/>
              </w:rPr>
              <w:t xml:space="preserve">Тема 1. Численность населения России  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rPr>
                <w:b/>
                <w:sz w:val="22"/>
                <w:szCs w:val="22"/>
              </w:rPr>
            </w:pPr>
            <w:r w:rsidRPr="00A71A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014FFF" w:rsidRPr="00203045" w:rsidRDefault="00014FFF" w:rsidP="004B111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 xml:space="preserve">Численность населения России в сравнении с другими государствами. </w:t>
            </w:r>
            <w:r>
              <w:rPr>
                <w:sz w:val="22"/>
                <w:szCs w:val="22"/>
              </w:rPr>
              <w:t>Особенности воспроизводства российского населения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09.04.</w:t>
            </w: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</w:t>
            </w:r>
          </w:p>
        </w:tc>
        <w:tc>
          <w:tcPr>
            <w:tcW w:w="3544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t xml:space="preserve">Своеобразие половозрастной пирамиды в России и определяющие его факторы. Продолжительность жизни </w:t>
            </w:r>
            <w:r w:rsidRPr="00A71AA2">
              <w:rPr>
                <w:sz w:val="22"/>
                <w:szCs w:val="22"/>
              </w:rPr>
              <w:lastRenderedPageBreak/>
              <w:t>мужского и женского населения</w:t>
            </w:r>
          </w:p>
        </w:tc>
        <w:tc>
          <w:tcPr>
            <w:tcW w:w="709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71AA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3" w:type="dxa"/>
          </w:tcPr>
          <w:p w:rsidR="00014FFF" w:rsidRPr="00A71AA2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A71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</w:t>
            </w: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FD451E" w:rsidRDefault="00014FFF" w:rsidP="00A71AA2">
            <w:pPr>
              <w:tabs>
                <w:tab w:val="left" w:pos="3450"/>
              </w:tabs>
              <w:rPr>
                <w:b/>
                <w:i/>
                <w:sz w:val="22"/>
                <w:szCs w:val="22"/>
              </w:rPr>
            </w:pPr>
            <w:r w:rsidRPr="00FD451E">
              <w:rPr>
                <w:b/>
                <w:i/>
                <w:sz w:val="22"/>
                <w:szCs w:val="22"/>
              </w:rPr>
              <w:t xml:space="preserve">Тема 2. Национальный состав </w:t>
            </w:r>
          </w:p>
        </w:tc>
        <w:tc>
          <w:tcPr>
            <w:tcW w:w="709" w:type="dxa"/>
          </w:tcPr>
          <w:p w:rsidR="00014FFF" w:rsidRPr="00FD451E" w:rsidRDefault="00014FFF" w:rsidP="00A71AA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014FFF" w:rsidRPr="00A71AA2" w:rsidRDefault="00014FFF" w:rsidP="00A71AA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A71AA2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</w:t>
            </w:r>
          </w:p>
        </w:tc>
        <w:tc>
          <w:tcPr>
            <w:tcW w:w="3544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 xml:space="preserve">Россия – многонациональное государство. Многонациональность как специфический фактор формирования и развития России. Языковой состав населения. География религий 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9414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Pr="00941403">
              <w:rPr>
                <w:sz w:val="22"/>
                <w:szCs w:val="22"/>
              </w:rPr>
              <w:t xml:space="preserve">9  </w:t>
            </w:r>
            <w:r>
              <w:rPr>
                <w:sz w:val="22"/>
                <w:szCs w:val="22"/>
              </w:rPr>
              <w:t>итоговая</w:t>
            </w:r>
          </w:p>
          <w:p w:rsidR="00014FFF" w:rsidRPr="00941403" w:rsidRDefault="00014FFF" w:rsidP="00941403">
            <w:pPr>
              <w:rPr>
                <w:sz w:val="22"/>
                <w:szCs w:val="22"/>
              </w:rPr>
            </w:pPr>
            <w:r w:rsidRPr="00941403">
              <w:rPr>
                <w:sz w:val="22"/>
                <w:szCs w:val="22"/>
              </w:rPr>
              <w:t>Определение по картам и статистическим материалам крупных народов и особенностей их размещения, сопоставление с административно-территориальным делением РФ</w:t>
            </w:r>
            <w:r>
              <w:rPr>
                <w:sz w:val="22"/>
                <w:szCs w:val="22"/>
              </w:rPr>
              <w:t>»</w:t>
            </w:r>
          </w:p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Default="00B37EF1" w:rsidP="004B11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16.04.</w:t>
            </w:r>
          </w:p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Pr="00203045" w:rsidRDefault="00014FFF" w:rsidP="004B111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3544" w:type="dxa"/>
          </w:tcPr>
          <w:p w:rsidR="00014FFF" w:rsidRPr="00EF36B7" w:rsidRDefault="00014FFF" w:rsidP="00A915C8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A915C8">
              <w:rPr>
                <w:sz w:val="22"/>
                <w:szCs w:val="22"/>
              </w:rPr>
              <w:t>Языковой состав населения. География религий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94140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Default="00B37EF1" w:rsidP="004B11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21.04.</w:t>
            </w:r>
          </w:p>
          <w:p w:rsidR="00014FFF" w:rsidRDefault="00014FFF" w:rsidP="004B111E">
            <w:pPr>
              <w:rPr>
                <w:sz w:val="22"/>
                <w:szCs w:val="22"/>
              </w:rPr>
            </w:pPr>
          </w:p>
          <w:p w:rsidR="00014FFF" w:rsidRPr="00203045" w:rsidRDefault="00014FFF" w:rsidP="004B111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EF36B7" w:rsidRDefault="00014FFF" w:rsidP="00EF36B7">
            <w:pPr>
              <w:rPr>
                <w:b/>
                <w:i/>
                <w:sz w:val="22"/>
                <w:szCs w:val="22"/>
              </w:rPr>
            </w:pPr>
            <w:r w:rsidRPr="00EF36B7">
              <w:rPr>
                <w:b/>
                <w:i/>
                <w:sz w:val="22"/>
                <w:szCs w:val="22"/>
              </w:rPr>
              <w:t>Тема 3. Городское и сельское население страны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3544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 xml:space="preserve">Городское и сельское население. Особенности урбанизации в России. 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23.04.</w:t>
            </w: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3544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</w:t>
            </w:r>
            <w:r>
              <w:rPr>
                <w:sz w:val="22"/>
                <w:szCs w:val="22"/>
              </w:rPr>
              <w:t>Зоны рас</w:t>
            </w:r>
            <w:r w:rsidRPr="00EF36B7">
              <w:rPr>
                <w:sz w:val="22"/>
                <w:szCs w:val="22"/>
              </w:rPr>
              <w:t>селения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28.04.</w:t>
            </w: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3544" w:type="dxa"/>
          </w:tcPr>
          <w:p w:rsidR="00014FFF" w:rsidRPr="00EF36B7" w:rsidRDefault="00014FFF" w:rsidP="00B173C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173CE">
              <w:rPr>
                <w:sz w:val="22"/>
                <w:szCs w:val="22"/>
              </w:rPr>
              <w:t>Зоны расселения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</w:t>
            </w: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EF36B7" w:rsidRDefault="00014FFF" w:rsidP="00EF36B7">
            <w:pPr>
              <w:rPr>
                <w:b/>
                <w:i/>
                <w:sz w:val="22"/>
                <w:szCs w:val="22"/>
              </w:rPr>
            </w:pPr>
            <w:r w:rsidRPr="00EF36B7">
              <w:rPr>
                <w:b/>
                <w:i/>
                <w:sz w:val="22"/>
                <w:szCs w:val="22"/>
              </w:rPr>
              <w:t>Тема 4. Миграции населения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  <w:r w:rsidRPr="00EF36B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3544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 xml:space="preserve">Миграции населения в России. </w:t>
            </w:r>
            <w:r>
              <w:rPr>
                <w:sz w:val="22"/>
                <w:szCs w:val="22"/>
              </w:rPr>
              <w:t xml:space="preserve">Виды миграций. </w:t>
            </w:r>
            <w:r w:rsidRPr="00EF36B7">
              <w:rPr>
                <w:sz w:val="22"/>
                <w:szCs w:val="22"/>
              </w:rPr>
              <w:t xml:space="preserve">Основные направления миграционных потоков на разных этапах развития страны. 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05.05.</w:t>
            </w: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EF36B7" w:rsidRDefault="00014FFF" w:rsidP="00EF36B7">
            <w:pPr>
              <w:rPr>
                <w:b/>
                <w:i/>
                <w:sz w:val="22"/>
                <w:szCs w:val="22"/>
              </w:rPr>
            </w:pPr>
            <w:r w:rsidRPr="00EF36B7">
              <w:rPr>
                <w:b/>
                <w:i/>
                <w:sz w:val="22"/>
                <w:szCs w:val="22"/>
              </w:rPr>
              <w:t>Тема 5. Трудовые ресурсы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  <w:r w:rsidRPr="00EF36B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</w:t>
            </w:r>
          </w:p>
        </w:tc>
        <w:tc>
          <w:tcPr>
            <w:tcW w:w="3544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 xml:space="preserve">Люди и труд. ЭАН и трудовые ресурсы, их роль в развитии и размещении хозяйства. Занятость и проблемы безработицы 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F36B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№10 итоговая </w:t>
            </w:r>
          </w:p>
          <w:p w:rsidR="00014FFF" w:rsidRPr="00941403" w:rsidRDefault="00014FFF" w:rsidP="009414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941403">
              <w:rPr>
                <w:sz w:val="22"/>
                <w:szCs w:val="22"/>
              </w:rPr>
              <w:t>Определение по статистическим материалам тенденций изменения доли занятых в отдельных сферах хозяйства</w:t>
            </w:r>
            <w:r>
              <w:rPr>
                <w:sz w:val="22"/>
                <w:szCs w:val="22"/>
              </w:rPr>
              <w:t>»</w:t>
            </w:r>
          </w:p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07.05.</w:t>
            </w: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</w:t>
            </w:r>
          </w:p>
        </w:tc>
        <w:tc>
          <w:tcPr>
            <w:tcW w:w="3544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Географические различия в уровне жизни населения России, факторы, их определяющие.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EF36B7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12.05.</w:t>
            </w:r>
          </w:p>
        </w:tc>
        <w:tc>
          <w:tcPr>
            <w:tcW w:w="1418" w:type="dxa"/>
          </w:tcPr>
          <w:p w:rsidR="004556E0" w:rsidRDefault="004556E0" w:rsidP="00EF36B7">
            <w:pPr>
              <w:rPr>
                <w:sz w:val="22"/>
                <w:szCs w:val="22"/>
              </w:rPr>
            </w:pPr>
          </w:p>
          <w:p w:rsidR="00014FFF" w:rsidRDefault="00014FFF" w:rsidP="004556E0">
            <w:pPr>
              <w:rPr>
                <w:sz w:val="22"/>
                <w:szCs w:val="22"/>
              </w:rPr>
            </w:pPr>
          </w:p>
          <w:p w:rsidR="004556E0" w:rsidRDefault="004556E0" w:rsidP="004556E0">
            <w:pPr>
              <w:rPr>
                <w:sz w:val="22"/>
                <w:szCs w:val="22"/>
              </w:rPr>
            </w:pPr>
          </w:p>
          <w:p w:rsidR="004556E0" w:rsidRPr="004556E0" w:rsidRDefault="004556E0" w:rsidP="004556E0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  <w:r w:rsidRPr="00EF36B7">
              <w:rPr>
                <w:b/>
                <w:sz w:val="22"/>
                <w:szCs w:val="22"/>
              </w:rPr>
              <w:t xml:space="preserve">Часть </w:t>
            </w:r>
            <w:r w:rsidRPr="00EF36B7">
              <w:rPr>
                <w:b/>
                <w:sz w:val="22"/>
                <w:szCs w:val="22"/>
                <w:lang w:val="en-US"/>
              </w:rPr>
              <w:t>IV</w:t>
            </w:r>
            <w:r w:rsidRPr="00EF36B7">
              <w:rPr>
                <w:b/>
                <w:sz w:val="22"/>
                <w:szCs w:val="22"/>
              </w:rPr>
              <w:t>. Хозяйство России</w:t>
            </w:r>
          </w:p>
        </w:tc>
        <w:tc>
          <w:tcPr>
            <w:tcW w:w="709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</w:t>
            </w:r>
          </w:p>
        </w:tc>
        <w:tc>
          <w:tcPr>
            <w:tcW w:w="3544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такое хозяйство страны?</w:t>
            </w:r>
          </w:p>
        </w:tc>
        <w:tc>
          <w:tcPr>
            <w:tcW w:w="709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EF36B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тренировочная</w:t>
            </w:r>
          </w:p>
          <w:p w:rsidR="00014FFF" w:rsidRPr="00203045" w:rsidRDefault="00014FFF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экономических карт для определения типов территориальной структуры хозяйства</w:t>
            </w:r>
          </w:p>
        </w:tc>
        <w:tc>
          <w:tcPr>
            <w:tcW w:w="1559" w:type="dxa"/>
          </w:tcPr>
          <w:p w:rsidR="00014FFF" w:rsidRDefault="00014FFF" w:rsidP="00EF36B7">
            <w:pPr>
              <w:rPr>
                <w:sz w:val="22"/>
                <w:szCs w:val="22"/>
              </w:rPr>
            </w:pPr>
          </w:p>
          <w:p w:rsidR="00014FFF" w:rsidRDefault="00B37EF1" w:rsidP="00EF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14.05.</w:t>
            </w:r>
          </w:p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4FFF" w:rsidRPr="00EF36B7" w:rsidRDefault="00014FFF" w:rsidP="00EF36B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14FFF" w:rsidRPr="00EF36B7" w:rsidRDefault="00014FFF" w:rsidP="00EF36B7">
            <w:pPr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F36B7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D2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66.</w:t>
            </w:r>
          </w:p>
        </w:tc>
        <w:tc>
          <w:tcPr>
            <w:tcW w:w="3544" w:type="dxa"/>
          </w:tcPr>
          <w:p w:rsidR="00014FFF" w:rsidRPr="00ED23F0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D23F0">
              <w:rPr>
                <w:sz w:val="22"/>
                <w:szCs w:val="22"/>
              </w:rPr>
              <w:t xml:space="preserve">Состав первичного сектора экономики, особенности входящих в него отраслей. </w:t>
            </w:r>
          </w:p>
        </w:tc>
        <w:tc>
          <w:tcPr>
            <w:tcW w:w="709" w:type="dxa"/>
          </w:tcPr>
          <w:p w:rsidR="00014FFF" w:rsidRPr="00ED23F0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D23F0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Pr="00ED23F0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ED23F0">
            <w:pPr>
              <w:rPr>
                <w:sz w:val="22"/>
                <w:szCs w:val="22"/>
              </w:rPr>
            </w:pPr>
          </w:p>
          <w:p w:rsidR="00014FFF" w:rsidRPr="00203045" w:rsidRDefault="00B37EF1" w:rsidP="00ED2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19.05.</w:t>
            </w:r>
          </w:p>
        </w:tc>
        <w:tc>
          <w:tcPr>
            <w:tcW w:w="1418" w:type="dxa"/>
          </w:tcPr>
          <w:p w:rsidR="00014FFF" w:rsidRPr="00203045" w:rsidRDefault="00014FFF" w:rsidP="00ED23F0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D2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3544" w:type="dxa"/>
          </w:tcPr>
          <w:p w:rsidR="00014FFF" w:rsidRPr="00ED23F0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D23F0">
              <w:rPr>
                <w:sz w:val="22"/>
                <w:szCs w:val="22"/>
              </w:rPr>
              <w:t xml:space="preserve">Понятие природных ресурсов, их классификация                     </w:t>
            </w:r>
          </w:p>
        </w:tc>
        <w:tc>
          <w:tcPr>
            <w:tcW w:w="709" w:type="dxa"/>
          </w:tcPr>
          <w:p w:rsidR="00014FFF" w:rsidRPr="00ED23F0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Pr="00ED23F0" w:rsidRDefault="00014FFF" w:rsidP="00ED23F0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Default="00014FFF" w:rsidP="00ED23F0">
            <w:pPr>
              <w:rPr>
                <w:sz w:val="22"/>
                <w:szCs w:val="22"/>
              </w:rPr>
            </w:pPr>
          </w:p>
          <w:p w:rsidR="00014FFF" w:rsidRDefault="00B37EF1" w:rsidP="00ED2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21.05.</w:t>
            </w:r>
          </w:p>
          <w:p w:rsidR="00014FFF" w:rsidRPr="00203045" w:rsidRDefault="00014FFF" w:rsidP="00ED23F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14FFF" w:rsidRPr="00203045" w:rsidRDefault="00014FFF" w:rsidP="00ED23F0">
            <w:pPr>
              <w:rPr>
                <w:sz w:val="22"/>
                <w:szCs w:val="22"/>
              </w:rPr>
            </w:pPr>
          </w:p>
        </w:tc>
      </w:tr>
      <w:tr w:rsidR="00014FFF" w:rsidRPr="00203045" w:rsidTr="00014FFF">
        <w:trPr>
          <w:trHeight w:val="146"/>
        </w:trPr>
        <w:tc>
          <w:tcPr>
            <w:tcW w:w="568" w:type="dxa"/>
          </w:tcPr>
          <w:p w:rsidR="00014FFF" w:rsidRPr="00203045" w:rsidRDefault="00014FFF" w:rsidP="00ED2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68.</w:t>
            </w:r>
          </w:p>
        </w:tc>
        <w:tc>
          <w:tcPr>
            <w:tcW w:w="3544" w:type="dxa"/>
          </w:tcPr>
          <w:p w:rsidR="00014FFF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D23F0">
              <w:rPr>
                <w:sz w:val="22"/>
                <w:szCs w:val="22"/>
              </w:rPr>
              <w:t xml:space="preserve">Природно-ресурсный потенциал России, его оценка, проблемы и перспективы использования. </w:t>
            </w:r>
            <w:r>
              <w:rPr>
                <w:sz w:val="22"/>
                <w:szCs w:val="22"/>
              </w:rPr>
              <w:t>Р</w:t>
            </w:r>
            <w:r w:rsidRPr="00ED23F0">
              <w:rPr>
                <w:sz w:val="22"/>
                <w:szCs w:val="22"/>
              </w:rPr>
              <w:t>есурсные базы</w:t>
            </w:r>
          </w:p>
          <w:p w:rsidR="00014FFF" w:rsidRPr="00294598" w:rsidRDefault="00014FFF" w:rsidP="002945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России</w:t>
            </w:r>
          </w:p>
        </w:tc>
        <w:tc>
          <w:tcPr>
            <w:tcW w:w="709" w:type="dxa"/>
          </w:tcPr>
          <w:p w:rsidR="00014FFF" w:rsidRPr="00ED23F0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ED23F0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14FFF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тренировочная</w:t>
            </w:r>
          </w:p>
          <w:p w:rsidR="00014FFF" w:rsidRPr="00941403" w:rsidRDefault="00014FFF" w:rsidP="00941403">
            <w:pPr>
              <w:jc w:val="both"/>
              <w:rPr>
                <w:sz w:val="22"/>
                <w:szCs w:val="22"/>
              </w:rPr>
            </w:pPr>
            <w:r w:rsidRPr="00941403">
              <w:rPr>
                <w:sz w:val="22"/>
                <w:szCs w:val="22"/>
              </w:rPr>
              <w:t>Оценка природно-ресурсного потенциала России, проблем  и перспектив его рационального использования</w:t>
            </w:r>
          </w:p>
          <w:p w:rsidR="00014FFF" w:rsidRPr="00941403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014FFF" w:rsidRPr="00ED23F0" w:rsidRDefault="00014FFF" w:rsidP="004B111E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4FFF" w:rsidRPr="00203045" w:rsidRDefault="00B37EF1" w:rsidP="00ED2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26.05.</w:t>
            </w:r>
          </w:p>
        </w:tc>
        <w:tc>
          <w:tcPr>
            <w:tcW w:w="1418" w:type="dxa"/>
          </w:tcPr>
          <w:p w:rsidR="00014FFF" w:rsidRPr="00203045" w:rsidRDefault="00014FFF" w:rsidP="00ED23F0">
            <w:pPr>
              <w:rPr>
                <w:sz w:val="22"/>
                <w:szCs w:val="22"/>
              </w:rPr>
            </w:pPr>
          </w:p>
        </w:tc>
      </w:tr>
    </w:tbl>
    <w:p w:rsidR="00C105B4" w:rsidRPr="00203045" w:rsidRDefault="00C105B4" w:rsidP="00C105B4">
      <w:pPr>
        <w:ind w:left="-720"/>
        <w:rPr>
          <w:sz w:val="22"/>
          <w:szCs w:val="22"/>
        </w:rPr>
      </w:pPr>
    </w:p>
    <w:sectPr w:rsidR="00C105B4" w:rsidRPr="00203045" w:rsidSect="00014FFF">
      <w:pgSz w:w="11906" w:h="16838"/>
      <w:pgMar w:top="1134" w:right="1701" w:bottom="1134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105B4"/>
    <w:rsid w:val="00014FFF"/>
    <w:rsid w:val="00030469"/>
    <w:rsid w:val="00044F06"/>
    <w:rsid w:val="00064183"/>
    <w:rsid w:val="000B5DE3"/>
    <w:rsid w:val="000C45F8"/>
    <w:rsid w:val="001213AA"/>
    <w:rsid w:val="001A1EBA"/>
    <w:rsid w:val="001E449C"/>
    <w:rsid w:val="00203045"/>
    <w:rsid w:val="00215D7A"/>
    <w:rsid w:val="00294598"/>
    <w:rsid w:val="003B4298"/>
    <w:rsid w:val="003D324D"/>
    <w:rsid w:val="003E0C9E"/>
    <w:rsid w:val="00440102"/>
    <w:rsid w:val="004556E0"/>
    <w:rsid w:val="004B111E"/>
    <w:rsid w:val="00533C0F"/>
    <w:rsid w:val="00542952"/>
    <w:rsid w:val="005858B1"/>
    <w:rsid w:val="005A2C7B"/>
    <w:rsid w:val="00623213"/>
    <w:rsid w:val="00666C95"/>
    <w:rsid w:val="006761DD"/>
    <w:rsid w:val="006B5D3A"/>
    <w:rsid w:val="007171DE"/>
    <w:rsid w:val="00814C45"/>
    <w:rsid w:val="00851F4E"/>
    <w:rsid w:val="008643DB"/>
    <w:rsid w:val="00873D6B"/>
    <w:rsid w:val="0088388E"/>
    <w:rsid w:val="009040F0"/>
    <w:rsid w:val="00941403"/>
    <w:rsid w:val="0097503C"/>
    <w:rsid w:val="009B28CE"/>
    <w:rsid w:val="009F5DEE"/>
    <w:rsid w:val="00A00D68"/>
    <w:rsid w:val="00A45ECE"/>
    <w:rsid w:val="00A71AA2"/>
    <w:rsid w:val="00A8517D"/>
    <w:rsid w:val="00A915C8"/>
    <w:rsid w:val="00AB335B"/>
    <w:rsid w:val="00AE72E4"/>
    <w:rsid w:val="00B04997"/>
    <w:rsid w:val="00B173CE"/>
    <w:rsid w:val="00B37EF1"/>
    <w:rsid w:val="00BA5E90"/>
    <w:rsid w:val="00BC712C"/>
    <w:rsid w:val="00C105B4"/>
    <w:rsid w:val="00CB01EB"/>
    <w:rsid w:val="00D207EC"/>
    <w:rsid w:val="00D679AA"/>
    <w:rsid w:val="00D930BC"/>
    <w:rsid w:val="00D961A9"/>
    <w:rsid w:val="00DA5AAC"/>
    <w:rsid w:val="00E548F2"/>
    <w:rsid w:val="00EB37CA"/>
    <w:rsid w:val="00ED23F0"/>
    <w:rsid w:val="00EF069E"/>
    <w:rsid w:val="00EF11EC"/>
    <w:rsid w:val="00EF15CB"/>
    <w:rsid w:val="00EF36B7"/>
    <w:rsid w:val="00F26D98"/>
    <w:rsid w:val="00F67E4D"/>
    <w:rsid w:val="00FD4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6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0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B52B6-7A3D-45A7-B920-D08B0B3E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</vt:lpstr>
    </vt:vector>
  </TitlesOfParts>
  <Company>MoBIL GROUP</Company>
  <LinksUpToDate>false</LinksUpToDate>
  <CharactersWithSpaces>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</dc:title>
  <dc:subject/>
  <dc:creator>Яна</dc:creator>
  <cp:keywords/>
  <dc:description/>
  <cp:lastModifiedBy>интернат</cp:lastModifiedBy>
  <cp:revision>10</cp:revision>
  <cp:lastPrinted>2012-10-24T03:57:00Z</cp:lastPrinted>
  <dcterms:created xsi:type="dcterms:W3CDTF">2011-04-26T17:14:00Z</dcterms:created>
  <dcterms:modified xsi:type="dcterms:W3CDTF">2013-09-20T06:29:00Z</dcterms:modified>
</cp:coreProperties>
</file>